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41" w:rsidRDefault="00914F2E">
      <w:pPr>
        <w:pStyle w:val="Heading1"/>
        <w:spacing w:before="73"/>
        <w:ind w:right="1658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«Биология.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классы»</w:t>
      </w:r>
    </w:p>
    <w:p w:rsidR="00317641" w:rsidRPr="00D9299D" w:rsidRDefault="00D9299D">
      <w:pPr>
        <w:pStyle w:val="a3"/>
        <w:spacing w:before="7"/>
        <w:ind w:left="0" w:firstLine="0"/>
        <w:jc w:val="left"/>
        <w:rPr>
          <w:b/>
        </w:rPr>
      </w:pPr>
      <w:r w:rsidRPr="00D9299D">
        <w:rPr>
          <w:color w:val="000000"/>
        </w:rPr>
        <w:t>Данная программа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</w:p>
    <w:p w:rsidR="00317641" w:rsidRDefault="00914F2E">
      <w:pPr>
        <w:pStyle w:val="a3"/>
        <w:ind w:left="810" w:firstLine="0"/>
      </w:pPr>
      <w:r>
        <w:t>Преподавание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УМК:</w:t>
      </w:r>
    </w:p>
    <w:p w:rsidR="00317641" w:rsidRDefault="00914F2E">
      <w:pPr>
        <w:pStyle w:val="a4"/>
        <w:numPr>
          <w:ilvl w:val="0"/>
          <w:numId w:val="1"/>
        </w:numPr>
        <w:tabs>
          <w:tab w:val="left" w:pos="1074"/>
        </w:tabs>
        <w:spacing w:before="1"/>
        <w:ind w:firstLine="707"/>
        <w:rPr>
          <w:sz w:val="24"/>
        </w:rPr>
      </w:pPr>
      <w:r>
        <w:rPr>
          <w:sz w:val="24"/>
        </w:rPr>
        <w:t>Биология.</w:t>
      </w:r>
      <w:r>
        <w:rPr>
          <w:spacing w:val="20"/>
          <w:sz w:val="24"/>
        </w:rPr>
        <w:t xml:space="preserve"> </w:t>
      </w:r>
      <w:r>
        <w:rPr>
          <w:sz w:val="24"/>
        </w:rPr>
        <w:t>5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2023</w:t>
      </w:r>
      <w:r>
        <w:rPr>
          <w:spacing w:val="20"/>
          <w:sz w:val="24"/>
        </w:rPr>
        <w:t xml:space="preserve"> </w:t>
      </w:r>
      <w:r>
        <w:rPr>
          <w:sz w:val="24"/>
        </w:rPr>
        <w:t>|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С.В.,</w:t>
      </w:r>
      <w:r>
        <w:rPr>
          <w:spacing w:val="20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2"/>
          <w:sz w:val="24"/>
        </w:rPr>
        <w:t xml:space="preserve"> </w:t>
      </w:r>
      <w:r>
        <w:rPr>
          <w:sz w:val="24"/>
        </w:rPr>
        <w:t>Г.Г.,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З.Г.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  <w:r>
        <w:rPr>
          <w:spacing w:val="-3"/>
          <w:sz w:val="24"/>
        </w:rPr>
        <w:t xml:space="preserve"> </w:t>
      </w:r>
      <w:r>
        <w:rPr>
          <w:sz w:val="24"/>
        </w:rPr>
        <w:t>-160с.: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</w:t>
      </w:r>
    </w:p>
    <w:p w:rsidR="00317641" w:rsidRDefault="00914F2E">
      <w:pPr>
        <w:pStyle w:val="a4"/>
        <w:numPr>
          <w:ilvl w:val="0"/>
          <w:numId w:val="1"/>
        </w:numPr>
        <w:tabs>
          <w:tab w:val="left" w:pos="1074"/>
        </w:tabs>
        <w:ind w:firstLine="707"/>
        <w:rPr>
          <w:sz w:val="24"/>
        </w:rPr>
      </w:pPr>
      <w:r>
        <w:rPr>
          <w:sz w:val="24"/>
        </w:rPr>
        <w:t>Биология.</w:t>
      </w:r>
      <w:r>
        <w:rPr>
          <w:spacing w:val="20"/>
          <w:sz w:val="24"/>
        </w:rPr>
        <w:t xml:space="preserve"> </w:t>
      </w:r>
      <w:r>
        <w:rPr>
          <w:sz w:val="24"/>
        </w:rPr>
        <w:t>6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2023</w:t>
      </w:r>
      <w:r>
        <w:rPr>
          <w:spacing w:val="20"/>
          <w:sz w:val="24"/>
        </w:rPr>
        <w:t xml:space="preserve"> </w:t>
      </w:r>
      <w:r>
        <w:rPr>
          <w:sz w:val="24"/>
        </w:rPr>
        <w:t>|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С.В.,</w:t>
      </w:r>
      <w:r>
        <w:rPr>
          <w:spacing w:val="20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2"/>
          <w:sz w:val="24"/>
        </w:rPr>
        <w:t xml:space="preserve"> </w:t>
      </w:r>
      <w:r>
        <w:rPr>
          <w:sz w:val="24"/>
        </w:rPr>
        <w:t>Г.Г.,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З.Г.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 -160с.: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</w:t>
      </w:r>
    </w:p>
    <w:p w:rsidR="00317641" w:rsidRDefault="00914F2E">
      <w:pPr>
        <w:pStyle w:val="a4"/>
        <w:numPr>
          <w:ilvl w:val="0"/>
          <w:numId w:val="1"/>
        </w:numPr>
        <w:tabs>
          <w:tab w:val="left" w:pos="1050"/>
        </w:tabs>
        <w:ind w:left="1050" w:right="0" w:hanging="240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2"/>
          <w:sz w:val="24"/>
        </w:rPr>
        <w:t xml:space="preserve"> </w:t>
      </w:r>
      <w:r>
        <w:rPr>
          <w:sz w:val="24"/>
        </w:rPr>
        <w:t>Г.С.,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</w:p>
    <w:p w:rsidR="00317641" w:rsidRDefault="00914F2E">
      <w:pPr>
        <w:pStyle w:val="a4"/>
        <w:numPr>
          <w:ilvl w:val="0"/>
          <w:numId w:val="1"/>
        </w:numPr>
        <w:tabs>
          <w:tab w:val="left" w:pos="1074"/>
        </w:tabs>
        <w:ind w:firstLine="707"/>
        <w:rPr>
          <w:sz w:val="24"/>
        </w:rPr>
      </w:pPr>
      <w:r>
        <w:rPr>
          <w:sz w:val="24"/>
        </w:rPr>
        <w:t>Биология.</w:t>
      </w:r>
      <w:r>
        <w:rPr>
          <w:spacing w:val="20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2021</w:t>
      </w:r>
      <w:r>
        <w:rPr>
          <w:spacing w:val="20"/>
          <w:sz w:val="24"/>
        </w:rPr>
        <w:t xml:space="preserve"> </w:t>
      </w:r>
      <w:r>
        <w:rPr>
          <w:sz w:val="24"/>
        </w:rPr>
        <w:t>|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С.В.,</w:t>
      </w:r>
      <w:r>
        <w:rPr>
          <w:spacing w:val="20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</w:t>
      </w:r>
    </w:p>
    <w:p w:rsidR="00317641" w:rsidRDefault="00914F2E">
      <w:pPr>
        <w:pStyle w:val="a4"/>
        <w:numPr>
          <w:ilvl w:val="0"/>
          <w:numId w:val="1"/>
        </w:numPr>
        <w:tabs>
          <w:tab w:val="left" w:pos="1055"/>
        </w:tabs>
        <w:ind w:right="114" w:firstLine="707"/>
        <w:jc w:val="both"/>
        <w:rPr>
          <w:sz w:val="24"/>
        </w:rPr>
      </w:pPr>
      <w:r>
        <w:rPr>
          <w:sz w:val="24"/>
        </w:rPr>
        <w:t>Биология. 9 класс. Учебник. Базовый уровень 2021 | Пасечник В.В., Швецов Г.Г.,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З.Г.,</w:t>
      </w:r>
      <w:r>
        <w:rPr>
          <w:spacing w:val="-1"/>
          <w:sz w:val="24"/>
        </w:rPr>
        <w:t xml:space="preserve"> </w:t>
      </w:r>
      <w:r>
        <w:rPr>
          <w:sz w:val="24"/>
        </w:rPr>
        <w:t>Каменский А.А.</w:t>
      </w:r>
    </w:p>
    <w:p w:rsidR="00317641" w:rsidRDefault="00914F2E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5"/>
        </w:rPr>
        <w:t xml:space="preserve"> </w:t>
      </w:r>
      <w:r>
        <w:t>основе.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</w:t>
      </w:r>
      <w:r>
        <w:t>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317641" w:rsidRDefault="00914F2E">
      <w:pPr>
        <w:pStyle w:val="a3"/>
        <w:ind w:right="111"/>
      </w:pPr>
      <w:r>
        <w:t>Программа по биологии включает распределение содержания учебного материала</w:t>
      </w:r>
      <w:r>
        <w:rPr>
          <w:spacing w:val="1"/>
        </w:rPr>
        <w:t xml:space="preserve"> </w:t>
      </w:r>
      <w:r>
        <w:t>по классам, а также рекомендуемую последовательность изучения тем, основанную 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317641" w:rsidRDefault="00914F2E">
      <w:pPr>
        <w:pStyle w:val="a3"/>
        <w:spacing w:before="1"/>
        <w:ind w:right="10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основного о</w:t>
      </w:r>
      <w:r>
        <w:t>бщего образования, планируемые результаты освоения программы 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даны для каждого года изучения биологии. Биология развивает представления</w:t>
      </w:r>
      <w:r>
        <w:rPr>
          <w:spacing w:val="1"/>
        </w:rPr>
        <w:t xml:space="preserve"> </w:t>
      </w:r>
      <w:r>
        <w:t>о познаваемости живой природы и ме</w:t>
      </w:r>
      <w:r>
        <w:t>тодах её познания, позволяет сформировать 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ситуациях.</w:t>
      </w:r>
      <w:r>
        <w:rPr>
          <w:spacing w:val="-13"/>
        </w:rPr>
        <w:t xml:space="preserve"> </w:t>
      </w:r>
      <w:r>
        <w:t>Биологическая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 здорового образа</w:t>
      </w:r>
      <w:r>
        <w:rPr>
          <w:spacing w:val="-1"/>
        </w:rPr>
        <w:t xml:space="preserve"> </w:t>
      </w:r>
      <w:r>
        <w:t>жизни.</w:t>
      </w:r>
    </w:p>
    <w:p w:rsidR="00317641" w:rsidRDefault="00914F2E">
      <w:pPr>
        <w:pStyle w:val="a3"/>
        <w:ind w:right="105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признаках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процессах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 формирование умений объяснять роль биологии в практической деяте</w:t>
      </w:r>
      <w:r>
        <w:t>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 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  <w:proofErr w:type="gramEnd"/>
    </w:p>
    <w:p w:rsidR="00317641" w:rsidRDefault="00914F2E">
      <w:pPr>
        <w:pStyle w:val="a3"/>
        <w:spacing w:before="1"/>
        <w:ind w:right="102"/>
      </w:pPr>
      <w:r>
        <w:t>Достижение целей программы по биологии обеспечивается решением следующих</w:t>
      </w:r>
      <w:r>
        <w:rPr>
          <w:spacing w:val="1"/>
        </w:rPr>
        <w:t xml:space="preserve"> </w:t>
      </w:r>
      <w:r>
        <w:t>задач: приобретение обучающимися знаний о живой природе, закономерностях строения,</w:t>
      </w:r>
      <w:r>
        <w:rPr>
          <w:spacing w:val="1"/>
        </w:rPr>
        <w:t xml:space="preserve"> </w:t>
      </w:r>
      <w:r>
        <w:t xml:space="preserve">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</w:t>
      </w:r>
      <w:proofErr w:type="spellStart"/>
      <w:r>
        <w:t>биосоциальном</w:t>
      </w:r>
      <w:proofErr w:type="spellEnd"/>
      <w:r>
        <w:rPr>
          <w:spacing w:val="1"/>
        </w:rPr>
        <w:t xml:space="preserve"> </w:t>
      </w:r>
      <w:r>
        <w:t>существе, о роли био</w:t>
      </w:r>
      <w:r>
        <w:t>логической науки в практической деятельности людей; 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8"/>
        </w:rPr>
        <w:t xml:space="preserve"> </w:t>
      </w:r>
      <w:r>
        <w:t>проводить</w:t>
      </w:r>
      <w:r>
        <w:rPr>
          <w:spacing w:val="6"/>
        </w:rPr>
        <w:t xml:space="preserve"> </w:t>
      </w:r>
      <w:r>
        <w:t>исследования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биологического</w:t>
      </w:r>
      <w:r>
        <w:rPr>
          <w:spacing w:val="7"/>
        </w:rPr>
        <w:t xml:space="preserve"> </w:t>
      </w:r>
      <w:r>
        <w:t>оборудования</w:t>
      </w:r>
      <w:r>
        <w:rPr>
          <w:spacing w:val="7"/>
        </w:rPr>
        <w:t xml:space="preserve"> </w:t>
      </w:r>
      <w:r>
        <w:t>и</w:t>
      </w:r>
    </w:p>
    <w:p w:rsidR="00317641" w:rsidRDefault="00317641">
      <w:pPr>
        <w:sectPr w:rsidR="0031764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17641" w:rsidRDefault="00914F2E">
      <w:pPr>
        <w:pStyle w:val="a3"/>
        <w:spacing w:before="68"/>
        <w:ind w:right="109" w:firstLine="0"/>
      </w:pPr>
      <w:r>
        <w:lastRenderedPageBreak/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информацие</w:t>
      </w:r>
      <w:r>
        <w:t>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достижениях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биологии,</w:t>
      </w:r>
      <w:r>
        <w:rPr>
          <w:spacing w:val="-57"/>
        </w:rPr>
        <w:t xml:space="preserve"> </w:t>
      </w:r>
      <w:r>
        <w:t>её анализ и критическое оценивание; воспитание биологически и экологически 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317641" w:rsidRDefault="00914F2E">
      <w:pPr>
        <w:pStyle w:val="Heading1"/>
        <w:spacing w:line="274" w:lineRule="exact"/>
        <w:ind w:left="1813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17641" w:rsidRDefault="00914F2E">
      <w:pPr>
        <w:pStyle w:val="a3"/>
        <w:ind w:right="109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биология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12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238</w:t>
      </w:r>
      <w:r>
        <w:rPr>
          <w:spacing w:val="16"/>
        </w:rPr>
        <w:t xml:space="preserve"> </w:t>
      </w:r>
      <w:proofErr w:type="spellStart"/>
      <w:r>
        <w:t>часов</w:t>
      </w:r>
      <w:proofErr w:type="gramStart"/>
      <w:r>
        <w:t>:в</w:t>
      </w:r>
      <w:proofErr w:type="spellEnd"/>
      <w:proofErr w:type="gramEnd"/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в</w:t>
      </w:r>
    </w:p>
    <w:p w:rsidR="00317641" w:rsidRDefault="00914F2E">
      <w:pPr>
        <w:pStyle w:val="a3"/>
        <w:ind w:right="110" w:firstLine="0"/>
      </w:pPr>
      <w:r>
        <w:t>неделю), в 7 классе – 34 часа (1 час в неделю), в 8 классе – 68 часов (2 часа в неделю)</w:t>
      </w:r>
      <w:proofErr w:type="gramStart"/>
      <w:r>
        <w:t>,в</w:t>
      </w:r>
      <w:proofErr w:type="gramEnd"/>
      <w:r>
        <w:t xml:space="preserve">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 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17641" w:rsidRDefault="00914F2E">
      <w:pPr>
        <w:pStyle w:val="a3"/>
        <w:ind w:right="110"/>
      </w:pPr>
      <w:r>
        <w:t>Основными оценочными процедурами оценки результатов при изучении биологии</w:t>
      </w:r>
      <w:r>
        <w:rPr>
          <w:spacing w:val="1"/>
        </w:rPr>
        <w:t xml:space="preserve"> </w:t>
      </w:r>
      <w:r>
        <w:rPr>
          <w:spacing w:val="-1"/>
        </w:rPr>
        <w:t>являются</w:t>
      </w:r>
      <w:r>
        <w:rPr>
          <w:spacing w:val="-14"/>
        </w:rPr>
        <w:t xml:space="preserve"> </w:t>
      </w:r>
      <w:r>
        <w:rPr>
          <w:spacing w:val="-1"/>
        </w:rPr>
        <w:t>следующие:</w:t>
      </w:r>
      <w:r>
        <w:rPr>
          <w:spacing w:val="-14"/>
        </w:rPr>
        <w:t xml:space="preserve"> </w:t>
      </w:r>
      <w:r>
        <w:t>текущая</w:t>
      </w:r>
      <w:r>
        <w:rPr>
          <w:spacing w:val="-14"/>
        </w:rPr>
        <w:t xml:space="preserve"> </w:t>
      </w:r>
      <w:r>
        <w:t>оценка,</w:t>
      </w:r>
      <w:r>
        <w:rPr>
          <w:spacing w:val="-14"/>
        </w:rPr>
        <w:t xml:space="preserve"> </w:t>
      </w:r>
      <w:r>
        <w:t>тематическая</w:t>
      </w:r>
      <w:r>
        <w:rPr>
          <w:spacing w:val="-14"/>
        </w:rPr>
        <w:t xml:space="preserve"> </w:t>
      </w:r>
      <w:r>
        <w:t>оценка,</w:t>
      </w:r>
      <w:r>
        <w:rPr>
          <w:spacing w:val="-13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14"/>
        </w:rPr>
        <w:t xml:space="preserve"> </w:t>
      </w:r>
      <w:r>
        <w:t>мониторинг,</w:t>
      </w:r>
      <w:r>
        <w:rPr>
          <w:spacing w:val="-58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9299D">
        <w:t>МБОУ «Октябрьская СОШ</w:t>
      </w:r>
      <w:r>
        <w:t>» традиционная пятибалльная система оценивания 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10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учащихся,</w:t>
      </w:r>
      <w:r>
        <w:rPr>
          <w:spacing w:val="-58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классе.</w:t>
      </w:r>
    </w:p>
    <w:sectPr w:rsidR="00317641" w:rsidSect="0031764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74AF"/>
    <w:multiLevelType w:val="hybridMultilevel"/>
    <w:tmpl w:val="744AB4CC"/>
    <w:lvl w:ilvl="0" w:tplc="8018A22A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4FBEE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8758A9F2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51FEEF3E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C066BAF4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B282A5DE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D5363670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ADF897FE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52981638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7641"/>
    <w:rsid w:val="00317641"/>
    <w:rsid w:val="00914F2E"/>
    <w:rsid w:val="00D9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6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7641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17641"/>
    <w:pPr>
      <w:spacing w:before="6"/>
      <w:ind w:left="165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7641"/>
    <w:pPr>
      <w:ind w:left="102" w:right="115" w:firstLine="707"/>
    </w:pPr>
  </w:style>
  <w:style w:type="paragraph" w:customStyle="1" w:styleId="TableParagraph">
    <w:name w:val="Table Paragraph"/>
    <w:basedOn w:val="a"/>
    <w:uiPriority w:val="1"/>
    <w:qFormat/>
    <w:rsid w:val="003176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Ежова</dc:creator>
  <cp:lastModifiedBy>User</cp:lastModifiedBy>
  <cp:revision>2</cp:revision>
  <dcterms:created xsi:type="dcterms:W3CDTF">2024-09-10T09:27:00Z</dcterms:created>
  <dcterms:modified xsi:type="dcterms:W3CDTF">2024-09-10T10:27:00Z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