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4B" w:rsidRDefault="00B52D4B" w:rsidP="00C3796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32"/>
          <w:szCs w:val="28"/>
        </w:rPr>
      </w:pPr>
      <w:r w:rsidRPr="00C37965">
        <w:rPr>
          <w:rStyle w:val="a3"/>
          <w:bCs w:val="0"/>
          <w:color w:val="333333"/>
          <w:sz w:val="32"/>
          <w:szCs w:val="28"/>
        </w:rPr>
        <w:t>Аннотация к рабочей программе по ОРКСЭ для 4 класса.</w:t>
      </w:r>
    </w:p>
    <w:p w:rsidR="00C37965" w:rsidRPr="00C37965" w:rsidRDefault="00C37965" w:rsidP="00C3796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28"/>
        </w:rPr>
      </w:pPr>
    </w:p>
    <w:p w:rsidR="00B52D4B" w:rsidRPr="00B52D4B" w:rsidRDefault="00B52D4B" w:rsidP="00B52D4B">
      <w:pPr>
        <w:pStyle w:val="richfactdown-paragraph"/>
        <w:shd w:val="clear" w:color="auto" w:fill="FFFFFF"/>
        <w:spacing w:before="96" w:beforeAutospacing="0" w:after="0" w:afterAutospacing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и авторской программы учебного курса «Основы религиозных культур и светской этики» (автор — </w:t>
      </w:r>
      <w:proofErr w:type="spellStart"/>
      <w:r w:rsidRPr="00B52D4B">
        <w:rPr>
          <w:color w:val="333333"/>
          <w:sz w:val="28"/>
          <w:szCs w:val="28"/>
        </w:rPr>
        <w:t>Шемшурина</w:t>
      </w:r>
      <w:proofErr w:type="spellEnd"/>
      <w:r w:rsidRPr="00B52D4B">
        <w:rPr>
          <w:color w:val="333333"/>
          <w:sz w:val="28"/>
          <w:szCs w:val="28"/>
        </w:rPr>
        <w:t>).</w:t>
      </w:r>
    </w:p>
    <w:p w:rsidR="00B52D4B" w:rsidRPr="00B52D4B" w:rsidRDefault="00B52D4B" w:rsidP="00B52D4B">
      <w:pPr>
        <w:pStyle w:val="richfactdown-paragraph"/>
        <w:shd w:val="clear" w:color="auto" w:fill="FFFFFF"/>
        <w:spacing w:before="96" w:beforeAutospacing="0" w:after="0" w:afterAutospacing="0"/>
        <w:rPr>
          <w:color w:val="333333"/>
          <w:sz w:val="28"/>
          <w:szCs w:val="28"/>
        </w:rPr>
      </w:pPr>
      <w:r w:rsidRPr="00B52D4B">
        <w:rPr>
          <w:rStyle w:val="a3"/>
          <w:b w:val="0"/>
          <w:bCs w:val="0"/>
          <w:color w:val="333333"/>
          <w:sz w:val="28"/>
          <w:szCs w:val="28"/>
        </w:rPr>
        <w:t>Цель курса</w:t>
      </w:r>
      <w:r w:rsidRPr="00B52D4B">
        <w:rPr>
          <w:color w:val="333333"/>
          <w:sz w:val="28"/>
          <w:szCs w:val="28"/>
        </w:rPr>
        <w:t> —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B52D4B" w:rsidRPr="00B52D4B" w:rsidRDefault="00B52D4B" w:rsidP="00B52D4B">
      <w:pPr>
        <w:pStyle w:val="richfactdown-paragraph"/>
        <w:shd w:val="clear" w:color="auto" w:fill="FFFFFF"/>
        <w:spacing w:before="96" w:beforeAutospacing="0" w:after="0" w:afterAutospacing="0"/>
        <w:rPr>
          <w:color w:val="333333"/>
          <w:sz w:val="28"/>
          <w:szCs w:val="28"/>
        </w:rPr>
      </w:pPr>
      <w:r w:rsidRPr="00B52D4B">
        <w:rPr>
          <w:rStyle w:val="a3"/>
          <w:b w:val="0"/>
          <w:bCs w:val="0"/>
          <w:color w:val="333333"/>
          <w:sz w:val="28"/>
          <w:szCs w:val="28"/>
        </w:rPr>
        <w:t>Задачи курса:</w:t>
      </w:r>
    </w:p>
    <w:p w:rsidR="00B52D4B" w:rsidRPr="00B52D4B" w:rsidRDefault="00B52D4B" w:rsidP="00B52D4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>Целенаправленное включение обучающихся в обсуждение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традиции.</w:t>
      </w:r>
    </w:p>
    <w:p w:rsidR="00B52D4B" w:rsidRPr="00B52D4B" w:rsidRDefault="00B52D4B" w:rsidP="00B52D4B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>Активизация познавательной активности школьников.</w:t>
      </w:r>
    </w:p>
    <w:p w:rsidR="00B52D4B" w:rsidRPr="00B52D4B" w:rsidRDefault="00B52D4B" w:rsidP="00B52D4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>Создание условий для позитивной самостоятельной деятельности обучающихся.</w:t>
      </w:r>
    </w:p>
    <w:p w:rsidR="00B52D4B" w:rsidRPr="00B52D4B" w:rsidRDefault="00B52D4B" w:rsidP="00B52D4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>Нравственное, моральное, патриотическое воспитание школьников.</w:t>
      </w:r>
    </w:p>
    <w:p w:rsidR="00B52D4B" w:rsidRPr="00B52D4B" w:rsidRDefault="00B52D4B" w:rsidP="00B52D4B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B52D4B" w:rsidRPr="00B52D4B" w:rsidRDefault="00B52D4B" w:rsidP="00B52D4B">
      <w:pPr>
        <w:pStyle w:val="richfactdown-paragraph"/>
        <w:shd w:val="clear" w:color="auto" w:fill="FFFFFF"/>
        <w:spacing w:before="96" w:beforeAutospacing="0" w:after="0" w:afterAutospacing="0"/>
        <w:rPr>
          <w:color w:val="333333"/>
          <w:sz w:val="28"/>
          <w:szCs w:val="28"/>
        </w:rPr>
      </w:pPr>
      <w:r w:rsidRPr="00B52D4B">
        <w:rPr>
          <w:color w:val="333333"/>
          <w:sz w:val="28"/>
          <w:szCs w:val="28"/>
        </w:rPr>
        <w:t xml:space="preserve">Рабочая программа модуля «Основы светской этики» рассчитана </w:t>
      </w:r>
      <w:r w:rsidRPr="00C37965">
        <w:rPr>
          <w:b/>
          <w:color w:val="333333"/>
          <w:sz w:val="28"/>
          <w:szCs w:val="28"/>
        </w:rPr>
        <w:t>на 34 часа.</w:t>
      </w:r>
    </w:p>
    <w:p w:rsidR="004B5367" w:rsidRPr="00B52D4B" w:rsidRDefault="004B5367">
      <w:pPr>
        <w:rPr>
          <w:rFonts w:ascii="Times New Roman" w:hAnsi="Times New Roman" w:cs="Times New Roman"/>
          <w:sz w:val="28"/>
          <w:szCs w:val="28"/>
        </w:rPr>
      </w:pPr>
    </w:p>
    <w:sectPr w:rsidR="004B5367" w:rsidRPr="00B52D4B" w:rsidSect="004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94C"/>
    <w:multiLevelType w:val="multilevel"/>
    <w:tmpl w:val="F316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4B"/>
    <w:rsid w:val="004B5367"/>
    <w:rsid w:val="004E37DA"/>
    <w:rsid w:val="00B52D4B"/>
    <w:rsid w:val="00C3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5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2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2024-09-03T14:13:00Z</dcterms:created>
  <dcterms:modified xsi:type="dcterms:W3CDTF">2024-09-05T15:45:00Z</dcterms:modified>
</cp:coreProperties>
</file>